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70" w:rsidRDefault="00882270" w:rsidP="00882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882270" w:rsidRDefault="00882270" w:rsidP="0088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23"/>
        <w:gridCol w:w="6822"/>
      </w:tblGrid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F" w:rsidRDefault="0042211F" w:rsidP="0042211F">
            <w:pPr>
              <w:pStyle w:val="20"/>
              <w:shd w:val="clear" w:color="auto" w:fill="auto"/>
              <w:spacing w:before="0" w:after="0" w:line="260" w:lineRule="exact"/>
              <w:ind w:left="2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ТЕОРЕТИЧЕСКАЯ ГРАММАТИКА </w:t>
            </w:r>
          </w:p>
          <w:p w:rsidR="0042211F" w:rsidRDefault="0042211F" w:rsidP="0042211F">
            <w:pPr>
              <w:pStyle w:val="20"/>
              <w:shd w:val="clear" w:color="auto" w:fill="auto"/>
              <w:spacing w:before="0" w:after="0" w:line="260" w:lineRule="exact"/>
              <w:ind w:left="2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(Профессиональный модуль)</w:t>
            </w:r>
          </w:p>
          <w:p w:rsidR="00882270" w:rsidRPr="00882270" w:rsidRDefault="00882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4" w:rsidRPr="001465DE" w:rsidRDefault="00536F44" w:rsidP="00536F44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DE">
              <w:rPr>
                <w:rFonts w:ascii="Times New Roman" w:hAnsi="Times New Roman"/>
                <w:sz w:val="28"/>
              </w:rPr>
              <w:t>6-05-0231-01 Современные иностранные языки (английский, немецкий</w:t>
            </w:r>
            <w:r w:rsidRPr="001465D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2270" w:rsidRDefault="0014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90 академических часов, из них – 34 аудиторных часа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Основные грамматические понятия – форма, значение, категория.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как научная дисциплина и ее место в общей теории языка. Виды грамматик: описательная (дескриптивная) и нормативная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прескриптивная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Теоретическая и практическая грамматики как смежные учебные дисциплины.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категория, грамматическое значение (план содержания), грамматическая форма (план выражения).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Парадигма и ее элементы. Принципы членения грамматики: уровневый (по единицам) и аспектный (по отношениям к другим единицам).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Аналитические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синтетические формы. Признаки аналитических форм и их отличительные и сходные характеристики с синтетическими формами и словосочетаниями.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Морфология Классы слов.</w:t>
            </w:r>
          </w:p>
          <w:p w:rsidR="00A304FF" w:rsidRDefault="00A304FF" w:rsidP="00A304FF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и словоформа. Структура словоформы. </w:t>
            </w:r>
          </w:p>
          <w:p w:rsidR="00A304FF" w:rsidRDefault="00A304FF" w:rsidP="00A304FF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Принципы классификации морфем. Грамматические и лексические классы слов.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Части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лексико-грамматические классы слов, имеющие синтаксическую направленность. Критерии выделения частей речи: значение, форма, функция. 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Словоизменение и словообразование как грамматическая и лексическая формы части речи. Морфологические показатели части речи. Обобщенное лексико-грамматическое значение имени существительного. Парадигма существительного. Падеж как синтаксически ориентированная категория. Падеж и предложные конструкции.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категории определенности/неопределенности и лексико-грамматический статус артикля.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Обобщенное лексико-грамматическое значение имени прилагательного. Функциональные свойства имени прилагательного. Степени сравнения прилагательного. Проблема синтетических и аналитических форм степеней сравнения. Проблема числа степеней и категорий. 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Обобщенное лексико-грамматическое значение глагола. Функциональные свойства глагола. Парадигма глагола.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Темпоральные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категория залога, категория наклонения.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Синтаксис.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Номинативная сущность словосочетания. Классификации словосочетаний: по типу и количеству компонентов, по типу синтаксической связи. Типы синтаксической связи между компонентами словосочетания: сочинительная, подчинительная, предикативная.  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Принципы классификации предложений. Структура простого предложения.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классы предложений (повествовательное, вопросительное, повелительное и восклицательное предложения). Актуальное членение. Тема и рема.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предложения. Члены предложения как формальные компоненты предложения. Морфологические показатели членов предложения и связи между ними: управление, согласование, примыкание. Позиционный принцип идентификации членов предложения в английском языке.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 лингвистического анализа. Дистрибутивные модели предложения. Трансформационный анализ (глубинные и поверхностные структуры).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(синтаксическая валентность).</w:t>
            </w:r>
          </w:p>
          <w:p w:rsidR="00A304FF" w:rsidRDefault="00A304FF" w:rsidP="00A304FF">
            <w:pPr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Сложносочиненные предложения как реализация сочинительной связи. Сложноподчиненные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как реализация подчинительной связи.</w:t>
            </w:r>
          </w:p>
          <w:p w:rsidR="00882270" w:rsidRDefault="00A304FF" w:rsidP="00A304F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и его категории. Текст как особый объект лингвистического описания. Текст и дискурс. Коммуникативная и семантическая структуры текста. Категории текста.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Когезия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когерентность. Абзац и его структура.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9D" w:rsidRDefault="009F049D" w:rsidP="009F04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основную проблематику вопросов в области грамматики английского языка, основные пути их решения, предлагаемые разными учеными,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проблемные вопросы частей речи английского языка;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особенности синтаксической сочетаемости слов в составе фразы и предложения;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особенности синтаксической организации предложения;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способы организации предложений в связном тексте.</w:t>
            </w:r>
          </w:p>
          <w:p w:rsidR="009F049D" w:rsidRDefault="009F049D" w:rsidP="009F04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идентифицировать и комментировать изученные грамматические явлений в связном письменном тексте и устной речи;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объяснять грамматический материал на английском языке, иллюстрируя его примерами;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анализировать грамматические категории частей речи;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определять типы связи в свободных словосочетаниях и предложениях;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определять способы связей предложений в тексте.</w:t>
            </w:r>
          </w:p>
          <w:p w:rsidR="009F049D" w:rsidRDefault="009F049D" w:rsidP="009F04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владеть: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терминологическим аппаратом грамматики;</w:t>
            </w:r>
          </w:p>
          <w:p w:rsidR="009F049D" w:rsidRDefault="009F049D" w:rsidP="009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системой единиц различных языковых уровней;</w:t>
            </w:r>
          </w:p>
          <w:p w:rsidR="00882270" w:rsidRDefault="009F049D" w:rsidP="009F049D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  <w:r>
              <w:rPr>
                <w:lang w:val="en-US"/>
              </w:rPr>
              <w:t xml:space="preserve">– </w:t>
            </w:r>
            <w:proofErr w:type="gramStart"/>
            <w:r>
              <w:t>методами</w:t>
            </w:r>
            <w:proofErr w:type="gramEnd"/>
            <w:r>
              <w:t xml:space="preserve"> грамматического анализа.</w:t>
            </w:r>
            <w:bookmarkStart w:id="0" w:name="_GoBack"/>
            <w:bookmarkEnd w:id="0"/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0" w:rsidRPr="001E6532" w:rsidRDefault="001510B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знания о грамматической системе иностранного языка и приемов анализа грамматических явлений для решения теоретических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задач в сфере лингвистики и лингводидактики</w:t>
            </w:r>
            <w:r w:rsidR="001E6532" w:rsidRPr="001E6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2270" w:rsidTr="008822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70" w:rsidRDefault="0088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0" w:rsidRDefault="008822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4 семестре – экзамен</w:t>
            </w:r>
          </w:p>
        </w:tc>
      </w:tr>
    </w:tbl>
    <w:p w:rsidR="00882270" w:rsidRDefault="00882270" w:rsidP="0088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270" w:rsidRDefault="00882270" w:rsidP="0088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270" w:rsidRDefault="00882270" w:rsidP="0088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3E05A6">
        <w:rPr>
          <w:rFonts w:ascii="Times New Roman" w:hAnsi="Times New Roman" w:cs="Times New Roman"/>
          <w:sz w:val="28"/>
          <w:szCs w:val="28"/>
        </w:rPr>
        <w:t>Е.В.Ковалёва</w:t>
      </w:r>
      <w:proofErr w:type="spellEnd"/>
    </w:p>
    <w:p w:rsidR="00882270" w:rsidRDefault="00882270" w:rsidP="0088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270" w:rsidRDefault="00882270" w:rsidP="0088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882270" w:rsidRDefault="00882270" w:rsidP="0088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E5" w:rsidRDefault="00996CE5"/>
    <w:sectPr w:rsidR="0099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EC"/>
    <w:rsid w:val="00052005"/>
    <w:rsid w:val="001465DE"/>
    <w:rsid w:val="001510BC"/>
    <w:rsid w:val="001E6532"/>
    <w:rsid w:val="00292E73"/>
    <w:rsid w:val="003E05A6"/>
    <w:rsid w:val="0042211F"/>
    <w:rsid w:val="00536F44"/>
    <w:rsid w:val="007443F4"/>
    <w:rsid w:val="00882270"/>
    <w:rsid w:val="00890CB6"/>
    <w:rsid w:val="00996CE5"/>
    <w:rsid w:val="009F049D"/>
    <w:rsid w:val="00A304FF"/>
    <w:rsid w:val="00BA2E6D"/>
    <w:rsid w:val="00CB46EC"/>
    <w:rsid w:val="00E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04EE-E8B0-4CBE-93E4-1F189F0D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88227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8227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8822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locked/>
    <w:rsid w:val="004221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2211F"/>
    <w:pPr>
      <w:widowControl w:val="0"/>
      <w:shd w:val="clear" w:color="auto" w:fill="FFFFFF"/>
      <w:spacing w:before="2040" w:after="12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292E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15</cp:revision>
  <cp:lastPrinted>2024-12-18T06:18:00Z</cp:lastPrinted>
  <dcterms:created xsi:type="dcterms:W3CDTF">2024-11-06T11:18:00Z</dcterms:created>
  <dcterms:modified xsi:type="dcterms:W3CDTF">2024-12-20T09:00:00Z</dcterms:modified>
</cp:coreProperties>
</file>